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F97C70">
        <w:rPr>
          <w:rFonts w:ascii="Times New Roman" w:hAnsi="Times New Roman" w:cs="Times New Roman"/>
          <w:sz w:val="24"/>
        </w:rPr>
        <w:t xml:space="preserve">   12.05.2017    № 800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D438B4" w:rsidRPr="00D438B4" w:rsidRDefault="00D438B4" w:rsidP="00D438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территории, расположенной в границах кадастрового квартала 58:31:0203122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9B0711" w:rsidRDefault="009B0711" w:rsidP="00CA5E96">
      <w:pPr>
        <w:pStyle w:val="2"/>
        <w:numPr>
          <w:ilvl w:val="4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CA5E96">
        <w:rPr>
          <w:sz w:val="28"/>
          <w:szCs w:val="28"/>
        </w:rPr>
        <w:t>Р</w:t>
      </w:r>
      <w:r w:rsidR="00820CB6" w:rsidRPr="00820CB6">
        <w:rPr>
          <w:sz w:val="28"/>
          <w:szCs w:val="28"/>
        </w:rPr>
        <w:t>уководствуясь ст.46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 (с изменениями и дополнениями), Правилами землепользования и застройки города Кузнецка Пензенской области, утвержденными решением Собрания представителей города Кузнецка Пензенской области от 27.10.2016 № 87-29/6 и ст.</w:t>
      </w:r>
      <w:r w:rsidR="00820CB6">
        <w:rPr>
          <w:sz w:val="28"/>
          <w:szCs w:val="28"/>
        </w:rPr>
        <w:t xml:space="preserve"> </w:t>
      </w:r>
      <w:r w:rsidR="00820CB6" w:rsidRPr="00820CB6">
        <w:rPr>
          <w:sz w:val="28"/>
          <w:szCs w:val="28"/>
        </w:rPr>
        <w:t>3 Устава города Кузнецка Пензенской области</w:t>
      </w:r>
      <w:r w:rsidR="00820CB6">
        <w:rPr>
          <w:sz w:val="28"/>
          <w:szCs w:val="28"/>
        </w:rPr>
        <w:t>,</w:t>
      </w:r>
      <w:r w:rsidR="00CA5E96" w:rsidRPr="00CA5E96">
        <w:t xml:space="preserve"> </w:t>
      </w:r>
      <w:r w:rsidR="00CA5E96" w:rsidRPr="00CA5E96">
        <w:rPr>
          <w:sz w:val="28"/>
          <w:szCs w:val="28"/>
        </w:rPr>
        <w:t>рассмотрев</w:t>
      </w:r>
      <w:r w:rsidR="00CA5E96">
        <w:t xml:space="preserve"> </w:t>
      </w:r>
      <w:r w:rsidR="00CA5E96" w:rsidRPr="00CA5E96">
        <w:rPr>
          <w:sz w:val="28"/>
          <w:szCs w:val="28"/>
        </w:rPr>
        <w:t>документы, представленные отделом архитектуры и градостроительства</w:t>
      </w:r>
      <w:proofErr w:type="gramEnd"/>
      <w:r w:rsidR="00CA5E96" w:rsidRPr="00CA5E96">
        <w:rPr>
          <w:sz w:val="28"/>
          <w:szCs w:val="28"/>
        </w:rPr>
        <w:t xml:space="preserve"> администрации города Кузнецка,</w:t>
      </w:r>
      <w:r w:rsidR="00CA5E96" w:rsidRPr="00CA5E96">
        <w:t xml:space="preserve"> </w:t>
      </w:r>
      <w:r w:rsidR="00CA5E96" w:rsidRPr="00CA5E96">
        <w:rPr>
          <w:sz w:val="28"/>
          <w:szCs w:val="28"/>
        </w:rPr>
        <w:t>на основании заявления Никитина Валерия Викторовича и Паниной Екатерины Сергеевны о подготовке проекта планировки территории и проекта межевания территории, расположенной в границах кадастрового квартала 58:31:0203122 города Кузнецка Пензенской области,</w:t>
      </w:r>
    </w:p>
    <w:p w:rsidR="009B0711" w:rsidRDefault="009B0711" w:rsidP="009B0711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D853B7" w:rsidRDefault="009B0711" w:rsidP="00D853B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B7" w:rsidRP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 планировки территории и проект межевания территории, расположенной в границах кадастрового квартала 58:31:0203122   города Кузнецка Пензенской области</w:t>
      </w:r>
      <w:r w:rsid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ограниченной с северо-запада – улицей Московской, </w:t>
      </w:r>
      <w:proofErr w:type="gramStart"/>
      <w:r w:rsid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северо-востока – улицей Кирова, с юго-запада – улицей Калинина и с юго-восток</w:t>
      </w:r>
      <w:proofErr w:type="gramStart"/>
      <w:r w:rsid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D8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Комсомольской.</w:t>
      </w:r>
    </w:p>
    <w:p w:rsidR="00D853B7" w:rsidRDefault="00D853B7" w:rsidP="00D853B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Считать утратившим силу:</w:t>
      </w:r>
    </w:p>
    <w:p w:rsidR="00D853B7" w:rsidRDefault="00D853B7" w:rsidP="009B0711">
      <w:pPr>
        <w:pStyle w:val="a3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</w:t>
      </w:r>
      <w:r w:rsidRPr="00D8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города Кузнецка от 28.01.2016 № 83 «О подготовке проекта планировки территории и проекта межевания территории, расположенной в границах кадастрового квартала 58:31:0203122 города Кузнецка Пензенской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3B7" w:rsidRDefault="00D853B7" w:rsidP="009B0711">
      <w:pPr>
        <w:pStyle w:val="a3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</w:t>
      </w:r>
      <w:r w:rsidRPr="00D8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города Кузнецка от 24.05.2016  № 806 «О внесении изменения в постановление администрации города Кузнецка от 28.01.2016 № 83 «О подготовке проекта планировки территории и проекта межевания территории, расположенной в границах кадастрового квартала 58:31:0203122 города Кузнецка Пензенской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711" w:rsidRPr="00DA0BEF" w:rsidRDefault="00D438B4" w:rsidP="009B071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9B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9B0711" w:rsidRPr="005C688D" w:rsidRDefault="009B0711" w:rsidP="009B071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9B0711" w:rsidRDefault="009B0711" w:rsidP="009B0711">
      <w:pPr>
        <w:pStyle w:val="a9"/>
        <w:ind w:firstLine="0"/>
      </w:pPr>
    </w:p>
    <w:p w:rsidR="009B0711" w:rsidRDefault="009B0711" w:rsidP="009B0711">
      <w:pPr>
        <w:pStyle w:val="a9"/>
        <w:ind w:firstLine="0"/>
      </w:pPr>
    </w:p>
    <w:p w:rsidR="009B0711" w:rsidRPr="00D459A2" w:rsidRDefault="009B0711" w:rsidP="009B0711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>
        <w:rPr>
          <w:sz w:val="28"/>
        </w:rPr>
        <w:t xml:space="preserve">города Кузнецка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D853B7">
        <w:rPr>
          <w:sz w:val="28"/>
        </w:rPr>
        <w:t xml:space="preserve">      </w:t>
      </w:r>
      <w:r w:rsidRPr="00DA0BEF">
        <w:rPr>
          <w:sz w:val="28"/>
        </w:rPr>
        <w:t>С.А.</w:t>
      </w:r>
      <w:r w:rsidR="00820CB6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sectPr w:rsidR="00720775" w:rsidSect="00820CB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B2682"/>
    <w:rsid w:val="00156CC6"/>
    <w:rsid w:val="0019010D"/>
    <w:rsid w:val="001B050E"/>
    <w:rsid w:val="00246679"/>
    <w:rsid w:val="002D6180"/>
    <w:rsid w:val="003A0287"/>
    <w:rsid w:val="00432E4A"/>
    <w:rsid w:val="00496DDD"/>
    <w:rsid w:val="00553640"/>
    <w:rsid w:val="0056482F"/>
    <w:rsid w:val="005C688D"/>
    <w:rsid w:val="005D2797"/>
    <w:rsid w:val="005E5FDB"/>
    <w:rsid w:val="00663D0D"/>
    <w:rsid w:val="006908BC"/>
    <w:rsid w:val="00720775"/>
    <w:rsid w:val="007B7117"/>
    <w:rsid w:val="007D4704"/>
    <w:rsid w:val="00820CB6"/>
    <w:rsid w:val="008B1FFA"/>
    <w:rsid w:val="008F6877"/>
    <w:rsid w:val="009146D8"/>
    <w:rsid w:val="00961609"/>
    <w:rsid w:val="009A39E1"/>
    <w:rsid w:val="009B0711"/>
    <w:rsid w:val="00AB3ABE"/>
    <w:rsid w:val="00B565A2"/>
    <w:rsid w:val="00BE31E5"/>
    <w:rsid w:val="00C742D4"/>
    <w:rsid w:val="00CA3AB6"/>
    <w:rsid w:val="00CA5E96"/>
    <w:rsid w:val="00D438B4"/>
    <w:rsid w:val="00D459A2"/>
    <w:rsid w:val="00D853B7"/>
    <w:rsid w:val="00DA0BEF"/>
    <w:rsid w:val="00E42853"/>
    <w:rsid w:val="00EF6748"/>
    <w:rsid w:val="00F11CA5"/>
    <w:rsid w:val="00F97C70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10</cp:revision>
  <cp:lastPrinted>2017-05-04T07:19:00Z</cp:lastPrinted>
  <dcterms:created xsi:type="dcterms:W3CDTF">2017-05-02T03:36:00Z</dcterms:created>
  <dcterms:modified xsi:type="dcterms:W3CDTF">2017-05-15T11:33:00Z</dcterms:modified>
</cp:coreProperties>
</file>